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ce94c91b1c48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CT REGNSKAP AS.</w:t>
      </w:r>
    </w:p>
    <w:sectPr>
      <w:headerReference xmlns:r="http://schemas.openxmlformats.org/officeDocument/2006/relationships" w:type="default" r:id="Rf04a1b8504084a16"/>
      <w:footerReference xmlns:r="http://schemas.openxmlformats.org/officeDocument/2006/relationships" w:type="default" r:id="Ree6726b87a99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a1b8504084a16" /><Relationship Type="http://schemas.openxmlformats.org/officeDocument/2006/relationships/footer" Target="/word/footer1.xml" Id="Ree6726b87a9942ad" /></Relationships>
</file>