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30e92975b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HAUGERUD REGNSKAPSKONTOR AS, org.nr 933 249 913,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725851090585444c"/>
      <w:footerReference xmlns:r="http://schemas.openxmlformats.org/officeDocument/2006/relationships" w:type="default" r:id="R712600866f7d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851090585444c" /><Relationship Type="http://schemas.openxmlformats.org/officeDocument/2006/relationships/footer" Target="/word/footer1.xml" Id="R712600866f7d4503" /></Relationships>
</file>