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b9368f46748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NOG TOPCO AS</w:t>
      </w:r>
    </w:p>
    <w:sectPr>
      <w:headerReference xmlns:r="http://schemas.openxmlformats.org/officeDocument/2006/relationships" w:type="default" r:id="R0a718f73ff9241b2"/>
      <w:footerReference xmlns:r="http://schemas.openxmlformats.org/officeDocument/2006/relationships" w:type="default" r:id="R986e5cad321d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NOG TOPCO AS   ·   Org.nr 933 387 607   ·   Lilleakerveien 2D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NOG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718f73ff9241b2" /><Relationship Type="http://schemas.openxmlformats.org/officeDocument/2006/relationships/footer" Target="/word/footer1.xml" Id="R986e5cad321d48f0" /></Relationships>
</file>