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4f6e28ea74e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NOG TOPCO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NOG TOPCO AS</w:t>
      </w:r>
    </w:p>
    <w:sectPr>
      <w:headerReference xmlns:r="http://schemas.openxmlformats.org/officeDocument/2006/relationships" w:type="default" r:id="Ra992471b3b6c475f"/>
      <w:footerReference xmlns:r="http://schemas.openxmlformats.org/officeDocument/2006/relationships" w:type="default" r:id="Rc416d84cabd5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NOG TOPCO AS   ·   Org.nr 933 387 607   ·   Lilleakerveien 2D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NOG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2471b3b6c475f" /><Relationship Type="http://schemas.openxmlformats.org/officeDocument/2006/relationships/footer" Target="/word/footer1.xml" Id="Rc416d84cabd542a7" /></Relationships>
</file>