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d0ae4384f47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THØRING &amp; SØNNER AS</w:t>
      </w:r>
    </w:p>
    <w:sectPr>
      <w:headerReference xmlns:r="http://schemas.openxmlformats.org/officeDocument/2006/relationships" w:type="default" r:id="R09ac9f6532e24c51"/>
      <w:footerReference xmlns:r="http://schemas.openxmlformats.org/officeDocument/2006/relationships" w:type="default" r:id="R3794069140e7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THØRING &amp; SØNNER AS   ·   Org.nr 933 396 347   ·   Romsdalsvegen 3628   ·   2667 LESJAVERK   ·   Tlf. 61 24 40 51   ·   post@thoring-hytter.no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THØRING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c9f6532e24c51" /><Relationship Type="http://schemas.openxmlformats.org/officeDocument/2006/relationships/footer" Target="/word/footer1.xml" Id="R3794069140e748ab" /></Relationships>
</file>