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3a572e7eb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a001bf6a2423e"/>
      <w:footerReference xmlns:r="http://schemas.openxmlformats.org/officeDocument/2006/relationships" w:type="default" r:id="R87e3a2838fa1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INVEST AS   ·   Org.nr 933 424 804   ·   Kviteseidvegen 1698   ·   3853 VRÅDAL   ·   straand@guality.choicehotels.no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a001bf6a2423e" /><Relationship Type="http://schemas.openxmlformats.org/officeDocument/2006/relationships/footer" Target="/word/footer1.xml" Id="R87e3a2838fa1462f" /></Relationships>
</file>