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6b85c99ff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FINANSPLAN</w:t>
      </w:r>
    </w:p>
    <w:sectPr>
      <w:headerReference xmlns:r="http://schemas.openxmlformats.org/officeDocument/2006/relationships" w:type="default" r:id="R05bafd2d37de4d94"/>
      <w:footerReference xmlns:r="http://schemas.openxmlformats.org/officeDocument/2006/relationships" w:type="default" r:id="Ra531b3f6aa9c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afd2d37de4d94" /><Relationship Type="http://schemas.openxmlformats.org/officeDocument/2006/relationships/footer" Target="/word/footer1.xml" Id="Ra531b3f6aa9c42d8" /></Relationships>
</file>