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bb89e92ef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HAUGARVOLL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HAUGARVOLL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1efffe92843cf"/>
      <w:footerReference xmlns:r="http://schemas.openxmlformats.org/officeDocument/2006/relationships" w:type="default" r:id="Rd6a1d75cf30c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HAUGARVOLL AS   ·   Org.nr 933 474 925   ·   Lotheveien 3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HAUGARVOLL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1efffe92843cf" /><Relationship Type="http://schemas.openxmlformats.org/officeDocument/2006/relationships/footer" Target="/word/footer1.xml" Id="Rd6a1d75cf30c44c7" /></Relationships>
</file>