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04ad567b6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d79ecf8f74f60"/>
      <w:footerReference xmlns:r="http://schemas.openxmlformats.org/officeDocument/2006/relationships" w:type="default" r:id="R261f9d46fa6a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 INVEST AS   ·   Org.nr 933 488 993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d79ecf8f74f60" /><Relationship Type="http://schemas.openxmlformats.org/officeDocument/2006/relationships/footer" Target="/word/footer1.xml" Id="R261f9d46fa6a44b4" /></Relationships>
</file>