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0f8792e9045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PORSGRUNN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PORSGRUNN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26495f5bf94c90"/>
      <w:footerReference xmlns:r="http://schemas.openxmlformats.org/officeDocument/2006/relationships" w:type="default" r:id="R7ec42d293efc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PORSGRUNN REGNSKAP AS   ·   Org.nr 933 556 549   ·   Bryggevegen 2   ·   3941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PORSGRUNN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26495f5bf94c90" /><Relationship Type="http://schemas.openxmlformats.org/officeDocument/2006/relationships/footer" Target="/word/footer1.xml" Id="R7ec42d293efc4b76" /></Relationships>
</file>