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c6d32b4e6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REGNSKAP AS</w:t>
      </w:r>
    </w:p>
    <w:sectPr>
      <w:headerReference xmlns:r="http://schemas.openxmlformats.org/officeDocument/2006/relationships" w:type="default" r:id="Rb4d600526055428f"/>
      <w:footerReference xmlns:r="http://schemas.openxmlformats.org/officeDocument/2006/relationships" w:type="default" r:id="R2834c08d6f8b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AS   ·   Org.nr 933 565 831   ·   Skjoldavegen 123   ·   5519 HAUGESUND   ·   Tlf. 52 70 79 00   ·   post@komplettregnskap.as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600526055428f" /><Relationship Type="http://schemas.openxmlformats.org/officeDocument/2006/relationships/footer" Target="/word/footer1.xml" Id="R2834c08d6f8b477a" /></Relationships>
</file>