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8644b1e794b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FM GROUP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FM GROUP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aef2d414fe4281"/>
      <w:footerReference xmlns:r="http://schemas.openxmlformats.org/officeDocument/2006/relationships" w:type="default" r:id="R270de10633bb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FM GROUP 3 AS   ·   Org.nr 933 570 517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FM GROUP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ef2d414fe4281" /><Relationship Type="http://schemas.openxmlformats.org/officeDocument/2006/relationships/footer" Target="/word/footer1.xml" Id="R270de10633bb4931" /></Relationships>
</file>