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33df8c895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BJUG A. BORGUND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BJUG A. BORGUND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8d663fd3b46d1"/>
      <w:footerReference xmlns:r="http://schemas.openxmlformats.org/officeDocument/2006/relationships" w:type="default" r:id="R5a538826e963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BJUG A. BORGUND AS   ·   Org.nr 933 620 603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BJUG A. BORGUND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8d663fd3b46d1" /><Relationship Type="http://schemas.openxmlformats.org/officeDocument/2006/relationships/footer" Target="/word/footer1.xml" Id="R5a538826e9634f3e" /></Relationships>
</file>