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9bafeb7e0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EINERSEN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EINERSEN AS</w:t>
      </w:r>
    </w:p>
    <w:sectPr>
      <w:headerReference xmlns:r="http://schemas.openxmlformats.org/officeDocument/2006/relationships" w:type="default" r:id="R73c998eee21f43bd"/>
      <w:footerReference xmlns:r="http://schemas.openxmlformats.org/officeDocument/2006/relationships" w:type="default" r:id="R14907e0e1674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EINERSEN AS   ·   Org.nr 933 621 731   ·   Bjarne Ness' veg 33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EINERSEN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998eee21f43bd" /><Relationship Type="http://schemas.openxmlformats.org/officeDocument/2006/relationships/footer" Target="/word/footer1.xml" Id="R14907e0e167446dd" /></Relationships>
</file>