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eb2cd1443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HUVESTAD INVEST AS</w:t>
      </w:r>
    </w:p>
    <w:sectPr>
      <w:headerReference xmlns:r="http://schemas.openxmlformats.org/officeDocument/2006/relationships" w:type="default" r:id="R4a6d82403c00473e"/>
      <w:footerReference xmlns:r="http://schemas.openxmlformats.org/officeDocument/2006/relationships" w:type="default" r:id="Rb2a674234ad2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HUVESTAD INVEST AS   ·   Org.nr 933 641 414   ·   Mogens Thorsens gate 2B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HUVESTAD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d82403c00473e" /><Relationship Type="http://schemas.openxmlformats.org/officeDocument/2006/relationships/footer" Target="/word/footer1.xml" Id="Rb2a674234ad24ee9" /></Relationships>
</file>