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82c08f7b7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FLYD AS.</w:t>
      </w:r>
    </w:p>
    <w:sectPr>
      <w:headerReference xmlns:r="http://schemas.openxmlformats.org/officeDocument/2006/relationships" w:type="default" r:id="R86d3a7912edc4250"/>
      <w:footerReference xmlns:r="http://schemas.openxmlformats.org/officeDocument/2006/relationships" w:type="default" r:id="Rbf86d8e8b0c9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3a7912edc4250" /><Relationship Type="http://schemas.openxmlformats.org/officeDocument/2006/relationships/footer" Target="/word/footer1.xml" Id="Rbf86d8e8b0c94f7b" /></Relationships>
</file>