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6cec07c6b4c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bc6b666c94d27"/>
      <w:footerReference xmlns:r="http://schemas.openxmlformats.org/officeDocument/2006/relationships" w:type="default" r:id="R51d890f99a95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VKW AS   ·   Org.nr 933 705 528   ·   Øvrevollen 8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bc6b666c94d27" /><Relationship Type="http://schemas.openxmlformats.org/officeDocument/2006/relationships/footer" Target="/word/footer1.xml" Id="R51d890f99a954f62" /></Relationships>
</file>