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289652007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aaae945b14797"/>
      <w:footerReference xmlns:r="http://schemas.openxmlformats.org/officeDocument/2006/relationships" w:type="default" r:id="R657b35fc61ab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 AS   ·   Org.nr 933 707 113   ·   Galtenesvegen 27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aaae945b14797" /><Relationship Type="http://schemas.openxmlformats.org/officeDocument/2006/relationships/footer" Target="/word/footer1.xml" Id="R657b35fc61ab4427" /></Relationships>
</file>