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ebc73b50b24d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Nesodden,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ARNEVA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ARNEVA REGNSKAP AS</w:t>
      </w:r>
    </w:p>
    <w:sectPr>
      <w:headerReference xmlns:r="http://schemas.openxmlformats.org/officeDocument/2006/relationships" w:type="default" r:id="Rdd8cfb5c24404779"/>
      <w:footerReference xmlns:r="http://schemas.openxmlformats.org/officeDocument/2006/relationships" w:type="default" r:id="R57cadccafb1349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ARNEVA REGNSKAP AS   ·   Org.nr 933 726 681   ·   Bomansvikveien 41   ·   1459 NESODDEN   ·   Tlf. 66 96 05 95   ·   marit@arneva.no   ·   www.arneva.no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ARNEVA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8cfb5c24404779" /><Relationship Type="http://schemas.openxmlformats.org/officeDocument/2006/relationships/footer" Target="/word/footer1.xml" Id="R57cadccafb1349f6" /></Relationships>
</file>