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9ed826534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AGENTURER AS</w:t>
      </w:r>
    </w:p>
    <w:sectPr>
      <w:headerReference xmlns:r="http://schemas.openxmlformats.org/officeDocument/2006/relationships" w:type="default" r:id="R409c08af26a041a1"/>
      <w:footerReference xmlns:r="http://schemas.openxmlformats.org/officeDocument/2006/relationships" w:type="default" r:id="Rf052c057459e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c08af26a041a1" /><Relationship Type="http://schemas.openxmlformats.org/officeDocument/2006/relationships/footer" Target="/word/footer1.xml" Id="Rf052c057459e4570" /></Relationships>
</file>