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5647a95ad246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SWEGON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SWEGON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ebfd6e36e3488c"/>
      <w:footerReference xmlns:r="http://schemas.openxmlformats.org/officeDocument/2006/relationships" w:type="default" r:id="R9306b9ad8799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SWEGON AS   ·   Org.nr 933 765 806   ·   Standardveien 28B   ·   0581 OSLO   ·   Tlf. 23 33 82 00   ·   firmapost@swegon.no   ·   www.swegon.no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SWEGON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bfd6e36e3488c" /><Relationship Type="http://schemas.openxmlformats.org/officeDocument/2006/relationships/footer" Target="/word/footer1.xml" Id="R9306b9ad87994005" /></Relationships>
</file>