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11a5a328b4d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SWEGON AS</w:t>
      </w:r>
    </w:p>
    <w:sectPr>
      <w:headerReference xmlns:r="http://schemas.openxmlformats.org/officeDocument/2006/relationships" w:type="default" r:id="Ra94647701fcd47d5"/>
      <w:footerReference xmlns:r="http://schemas.openxmlformats.org/officeDocument/2006/relationships" w:type="default" r:id="R025f828e629c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SWEGON AS   ·   Org.nr 933 765 806   ·   Standardveien 28B   ·   0581 OSLO   ·   Tlf. 23 33 82 00   ·   firmapost@swegon.no   ·   www.swegon.no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647701fcd47d5" /><Relationship Type="http://schemas.openxmlformats.org/officeDocument/2006/relationships/footer" Target="/word/footer1.xml" Id="R025f828e629c4796" /></Relationships>
</file>