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91c595942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533c849e244c3"/>
      <w:footerReference xmlns:r="http://schemas.openxmlformats.org/officeDocument/2006/relationships" w:type="default" r:id="Raaf7ddcc4299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GELIX AS   ·   Org.nr 933 798 178   ·   c/o Welltec Technology Center, Moseidsletta 129   ·   4033 STAVANGER   ·   pi@gelix.no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533c849e244c3" /><Relationship Type="http://schemas.openxmlformats.org/officeDocument/2006/relationships/footer" Target="/word/footer1.xml" Id="Raaf7ddcc429942ed" /></Relationships>
</file>