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fa0832b11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M2 REVISJON AS</w:t>
      </w:r>
    </w:p>
    <w:sectPr>
      <w:headerReference xmlns:r="http://schemas.openxmlformats.org/officeDocument/2006/relationships" w:type="default" r:id="Rf8002cafd4454731"/>
      <w:footerReference xmlns:r="http://schemas.openxmlformats.org/officeDocument/2006/relationships" w:type="default" r:id="R0a35e0f5c4b8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02cafd4454731" /><Relationship Type="http://schemas.openxmlformats.org/officeDocument/2006/relationships/footer" Target="/word/footer1.xml" Id="R0a35e0f5c4b843f0" /></Relationships>
</file>