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88c0d71f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MURSERVICE AS</w:t>
      </w:r>
    </w:p>
    <w:sectPr>
      <w:headerReference xmlns:r="http://schemas.openxmlformats.org/officeDocument/2006/relationships" w:type="default" r:id="R0910af8210664c36"/>
      <w:footerReference xmlns:r="http://schemas.openxmlformats.org/officeDocument/2006/relationships" w:type="default" r:id="R09068fc57e4a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0af8210664c36" /><Relationship Type="http://schemas.openxmlformats.org/officeDocument/2006/relationships/footer" Target="/word/footer1.xml" Id="R09068fc57e4a41ea" /></Relationships>
</file>