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79d9733d0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8a0cc4e6541b4"/>
      <w:footerReference xmlns:r="http://schemas.openxmlformats.org/officeDocument/2006/relationships" w:type="default" r:id="R6ab144be227f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KAMIC INVEST AS   ·   Org.nr 933 884 821   ·   c/o Karina Michelsen, Hegermanns gate 16A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8a0cc4e6541b4" /><Relationship Type="http://schemas.openxmlformats.org/officeDocument/2006/relationships/footer" Target="/word/footer1.xml" Id="R6ab144be227f4f50" /></Relationships>
</file>