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0b84dde58a4c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Heimdal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NUMOS REGNSKAP OG RÅDGIVNING AS.</w:t>
      </w:r>
    </w:p>
    <w:sectPr>
      <w:headerReference xmlns:r="http://schemas.openxmlformats.org/officeDocument/2006/relationships" w:type="default" r:id="Rafc242e36e1249d5"/>
      <w:footerReference xmlns:r="http://schemas.openxmlformats.org/officeDocument/2006/relationships" w:type="default" r:id="R3e2d92e74a9f4f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NUMOS REGNSKAP OG RÅDGIVNING AS   ·   Org.nr 934 142 330   ·   Lundlia 11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NUMOS REGNSKAP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c242e36e1249d5" /><Relationship Type="http://schemas.openxmlformats.org/officeDocument/2006/relationships/footer" Target="/word/footer1.xml" Id="R3e2d92e74a9f4fe9" /></Relationships>
</file>