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a67d4bf90440e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Slependen,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GROWTHPARTNER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GROWTHPARTNER AS</w:t>
      </w:r>
    </w:p>
    <w:sectPr>
      <w:headerReference xmlns:r="http://schemas.openxmlformats.org/officeDocument/2006/relationships" w:type="default" r:id="R7fa821a39e524042"/>
      <w:footerReference xmlns:r="http://schemas.openxmlformats.org/officeDocument/2006/relationships" w:type="default" r:id="Re8cecc7d0da34f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GROWTHPARTNER AS   ·   Org.nr 934 154 045   ·   Ekkoveien 14   ·   1341 SLEPENDEN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GROWTHPARTNER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a821a39e524042" /><Relationship Type="http://schemas.openxmlformats.org/officeDocument/2006/relationships/footer" Target="/word/footer1.xml" Id="Re8cecc7d0da34f1c" /></Relationships>
</file>