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4dfe721d4646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ALFA ENTREPRENØR AS, org.nr 934 260 031,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ENTREPRENØR AS</w:t>
      </w:r>
    </w:p>
    <w:sectPr>
      <w:headerReference xmlns:r="http://schemas.openxmlformats.org/officeDocument/2006/relationships" w:type="default" r:id="R92fc0cdfc7744523"/>
      <w:footerReference xmlns:r="http://schemas.openxmlformats.org/officeDocument/2006/relationships" w:type="default" r:id="Re58c036bbef343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ENTREPRENØR AS   ·   Org.nr 934 260 031   ·   Lundaveien 63   ·   3032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fc0cdfc7744523" /><Relationship Type="http://schemas.openxmlformats.org/officeDocument/2006/relationships/footer" Target="/word/footer1.xml" Id="Re58c036bbef343fd" /></Relationships>
</file>