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12780deed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SPLITBOARD FESTIVAL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Langfjordbotn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Langfjordbotn,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SPLITBOARD FESTIVAL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f7aaf08a94eea"/>
      <w:footerReference xmlns:r="http://schemas.openxmlformats.org/officeDocument/2006/relationships" w:type="default" r:id="R6d1060753568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SPLITBOARD FESTIVAL AS   ·   Org.nr 934 353 048   ·   9545 LANGFJORDBOTN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SPLITBOARD FESTIVAL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f7aaf08a94eea" /><Relationship Type="http://schemas.openxmlformats.org/officeDocument/2006/relationships/footer" Target="/word/footer1.xml" Id="R6d10607535684baa" /></Relationships>
</file>