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fe9a0ba8d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PRIME TRADE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PRIME TRADE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acee86b394bc5"/>
      <w:footerReference xmlns:r="http://schemas.openxmlformats.org/officeDocument/2006/relationships" w:type="default" r:id="Re25fd872a36b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TRADE INVEST AS   ·   Org.nr 934 389 751   ·   c/o Konrad Jasinski, Olaf Schous vei 3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TRADE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acee86b394bc5" /><Relationship Type="http://schemas.openxmlformats.org/officeDocument/2006/relationships/footer" Target="/word/footer1.xml" Id="Re25fd872a36b43d4" /></Relationships>
</file>