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edfb5d65a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II AS</w:t>
      </w:r>
    </w:p>
    <w:sectPr>
      <w:headerReference xmlns:r="http://schemas.openxmlformats.org/officeDocument/2006/relationships" w:type="default" r:id="R0b05187919c14920"/>
      <w:footerReference xmlns:r="http://schemas.openxmlformats.org/officeDocument/2006/relationships" w:type="default" r:id="Ra454adc9a101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 AS   ·   Org.nr 934 400 097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5187919c14920" /><Relationship Type="http://schemas.openxmlformats.org/officeDocument/2006/relationships/footer" Target="/word/footer1.xml" Id="Ra454adc9a101485e" /></Relationships>
</file>