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742c2f4fb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84d4241a94cb2"/>
      <w:footerReference xmlns:r="http://schemas.openxmlformats.org/officeDocument/2006/relationships" w:type="default" r:id="Re3b69b6c4794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 AS   ·   Org.nr 934 400 119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84d4241a94cb2" /><Relationship Type="http://schemas.openxmlformats.org/officeDocument/2006/relationships/footer" Target="/word/footer1.xml" Id="Re3b69b6c47944f5a" /></Relationships>
</file>