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51ff099ad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e8e8fdbd04b2f"/>
      <w:footerReference xmlns:r="http://schemas.openxmlformats.org/officeDocument/2006/relationships" w:type="default" r:id="R0b748af7596b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DATALAND AS   ·   Org.nr 934 408 713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e8e8fdbd04b2f" /><Relationship Type="http://schemas.openxmlformats.org/officeDocument/2006/relationships/footer" Target="/word/footer1.xml" Id="R0b748af7596b469d" /></Relationships>
</file>