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fe3dda900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BRATBERG OG STUBBERUD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BRATBERG OG STUBBERUD AS</w:t>
      </w:r>
    </w:p>
    <w:sectPr>
      <w:headerReference xmlns:r="http://schemas.openxmlformats.org/officeDocument/2006/relationships" w:type="default" r:id="R3aac0250fa714652"/>
      <w:footerReference xmlns:r="http://schemas.openxmlformats.org/officeDocument/2006/relationships" w:type="default" r:id="R5615f26a4665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0250fa714652" /><Relationship Type="http://schemas.openxmlformats.org/officeDocument/2006/relationships/footer" Target="/word/footer1.xml" Id="R5615f26a4665414d" /></Relationships>
</file>