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a46cbf6f0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DRAMMEN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DRAMMEN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0fa51cb6f542ad"/>
      <w:footerReference xmlns:r="http://schemas.openxmlformats.org/officeDocument/2006/relationships" w:type="default" r:id="R8e65c4a20fc7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DRAMMEN AS   ·   Org.nr 934 412 249   ·   Ingvald Ludvigsens gate 21A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fa51cb6f542ad" /><Relationship Type="http://schemas.openxmlformats.org/officeDocument/2006/relationships/footer" Target="/word/footer1.xml" Id="R8e65c4a20fc741a6" /></Relationships>
</file>