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2173a57ee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GROUFF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GROUFF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0e417a51f417b"/>
      <w:footerReference xmlns:r="http://schemas.openxmlformats.org/officeDocument/2006/relationships" w:type="default" r:id="R827e9fb2fa2c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GROUFF INVEST AS   ·   Org.nr 934 420 128   ·   Linderngata 4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GROUFF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0e417a51f417b" /><Relationship Type="http://schemas.openxmlformats.org/officeDocument/2006/relationships/footer" Target="/word/footer1.xml" Id="R827e9fb2fa2c4351" /></Relationships>
</file>