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a21923dc814e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MEDODONT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MEDODONT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29302b049a4287"/>
      <w:footerReference xmlns:r="http://schemas.openxmlformats.org/officeDocument/2006/relationships" w:type="default" r:id="R6af2d3fe86154b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MEDODONT HOLDING AS   ·   Org.nr 934 425 413   ·   Grønålvegen 18   ·   5936 MANGER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MEDODONT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29302b049a4287" /><Relationship Type="http://schemas.openxmlformats.org/officeDocument/2006/relationships/footer" Target="/word/footer1.xml" Id="R6af2d3fe86154bf0" /></Relationships>
</file>