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d0035cbcc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MATLAND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MATLAND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470a7a63746cc"/>
      <w:footerReference xmlns:r="http://schemas.openxmlformats.org/officeDocument/2006/relationships" w:type="default" r:id="Rd1b1c434736a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MATLAND INVEST II AS   ·   Org.nr 934 540 913   ·   Møllevegen 136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MATLAND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470a7a63746cc" /><Relationship Type="http://schemas.openxmlformats.org/officeDocument/2006/relationships/footer" Target="/word/footer1.xml" Id="Rd1b1c434736a42ca" /></Relationships>
</file>