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73b25d4094d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NKV INVEST AS</w:t>
      </w:r>
    </w:p>
    <w:sectPr>
      <w:headerReference xmlns:r="http://schemas.openxmlformats.org/officeDocument/2006/relationships" w:type="default" r:id="Rff488ac8fcfb4b19"/>
      <w:footerReference xmlns:r="http://schemas.openxmlformats.org/officeDocument/2006/relationships" w:type="default" r:id="R1fcd96a8e3c6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NKV INVEST AS   ·   Org.nr 934 592 557   ·   Hroars vei 21   ·   1665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NKV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8ac8fcfb4b19" /><Relationship Type="http://schemas.openxmlformats.org/officeDocument/2006/relationships/footer" Target="/word/footer1.xml" Id="R1fcd96a8e3c6483a" /></Relationships>
</file>