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26b558df5b43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ARCTIC FLAVORS AS, org.nr 934 596 978,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FLAVORS AS</w:t>
      </w:r>
    </w:p>
    <w:sectPr>
      <w:headerReference xmlns:r="http://schemas.openxmlformats.org/officeDocument/2006/relationships" w:type="default" r:id="Rb2949b2024fa4a24"/>
      <w:footerReference xmlns:r="http://schemas.openxmlformats.org/officeDocument/2006/relationships" w:type="default" r:id="R22fc62b5995c4f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FLAVORS AS   ·   Org.nr 934 596 978   ·   Rambergveien 45E   ·   3115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FLAVORS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949b2024fa4a24" /><Relationship Type="http://schemas.openxmlformats.org/officeDocument/2006/relationships/footer" Target="/word/footer1.xml" Id="R22fc62b5995c4f1f" /></Relationships>
</file>