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247fca1a54f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AVBREGDA AS</w:t>
      </w:r>
    </w:p>
    <w:sectPr>
      <w:headerReference xmlns:r="http://schemas.openxmlformats.org/officeDocument/2006/relationships" w:type="default" r:id="R0cad91c4528f4a04"/>
      <w:footerReference xmlns:r="http://schemas.openxmlformats.org/officeDocument/2006/relationships" w:type="default" r:id="R47262a598124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AVBREGDA AS   ·   Org.nr 934 666 100   ·   Skytterveien 83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AVBREGDA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d91c4528f4a04" /><Relationship Type="http://schemas.openxmlformats.org/officeDocument/2006/relationships/footer" Target="/word/footer1.xml" Id="R47262a59812440a2" /></Relationships>
</file>