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82f2d8e2e4e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PARADISVEGEN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PARADISVEGEN 2 AS</w:t>
      </w:r>
    </w:p>
    <w:sectPr>
      <w:headerReference xmlns:r="http://schemas.openxmlformats.org/officeDocument/2006/relationships" w:type="default" r:id="R8b42bb80ca524e68"/>
      <w:footerReference xmlns:r="http://schemas.openxmlformats.org/officeDocument/2006/relationships" w:type="default" r:id="Rf65c23fc8bab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PARADISVEGEN 2 AS   ·   Org.nr 934 805 321   ·   c/o Tema Eiendom AS, Ringvegen 16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PARADISVEGEN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2bb80ca524e68" /><Relationship Type="http://schemas.openxmlformats.org/officeDocument/2006/relationships/footer" Target="/word/footer1.xml" Id="Rf65c23fc8bab49d3" /></Relationships>
</file>