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c3b11694a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BYGE REGNSKAP AS</w:t>
      </w:r>
    </w:p>
    <w:sectPr>
      <w:headerReference xmlns:r="http://schemas.openxmlformats.org/officeDocument/2006/relationships" w:type="default" r:id="Ra0cfe071ba664191"/>
      <w:footerReference xmlns:r="http://schemas.openxmlformats.org/officeDocument/2006/relationships" w:type="default" r:id="R60c1b2fc83e7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fe071ba664191" /><Relationship Type="http://schemas.openxmlformats.org/officeDocument/2006/relationships/footer" Target="/word/footer1.xml" Id="R60c1b2fc83e74ecb" /></Relationships>
</file>