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0ce3df88c9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33bb02c80423c"/>
      <w:footerReference xmlns:r="http://schemas.openxmlformats.org/officeDocument/2006/relationships" w:type="default" r:id="Rf85464dcccf0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 ARKITEKTER AS   ·   Org.nr 934 840 755   ·   Lise Maries vei 20A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33bb02c80423c" /><Relationship Type="http://schemas.openxmlformats.org/officeDocument/2006/relationships/footer" Target="/word/footer1.xml" Id="Rf85464dcccf04b0a" /></Relationships>
</file>