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ad1923ade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BUILDR AS</w:t>
      </w:r>
    </w:p>
    <w:sectPr>
      <w:headerReference xmlns:r="http://schemas.openxmlformats.org/officeDocument/2006/relationships" w:type="default" r:id="R8247165b9c66498c"/>
      <w:footerReference xmlns:r="http://schemas.openxmlformats.org/officeDocument/2006/relationships" w:type="default" r:id="R785f310d279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7165b9c66498c" /><Relationship Type="http://schemas.openxmlformats.org/officeDocument/2006/relationships/footer" Target="/word/footer1.xml" Id="R785f310d27914c09" /></Relationships>
</file>