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5a6b1ef9d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AMESTO ACCOUNTHOUSE BERGEN AS, org.nr 934 965 310,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57c1f8e86e58436b"/>
      <w:footerReference xmlns:r="http://schemas.openxmlformats.org/officeDocument/2006/relationships" w:type="default" r:id="Rafd67f62de77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1f8e86e58436b" /><Relationship Type="http://schemas.openxmlformats.org/officeDocument/2006/relationships/footer" Target="/word/footer1.xml" Id="Rafd67f62de7742c8" /></Relationships>
</file>