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1d1c00ebb04f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MOFR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MOFR INVEST AS</w:t>
      </w:r>
    </w:p>
    <w:sectPr>
      <w:headerReference xmlns:r="http://schemas.openxmlformats.org/officeDocument/2006/relationships" w:type="default" r:id="R35fd33a872da4379"/>
      <w:footerReference xmlns:r="http://schemas.openxmlformats.org/officeDocument/2006/relationships" w:type="default" r:id="Rb0899078904740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fd33a872da4379" /><Relationship Type="http://schemas.openxmlformats.org/officeDocument/2006/relationships/footer" Target="/word/footer1.xml" Id="Rb0899078904740be" /></Relationships>
</file>