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adb2c73ca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HATTELAND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HATTELAND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4bd138a234238"/>
      <w:footerReference xmlns:r="http://schemas.openxmlformats.org/officeDocument/2006/relationships" w:type="default" r:id="Raa4baadac389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INVEST AS   ·   Org.nr 934 983 513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4bd138a234238" /><Relationship Type="http://schemas.openxmlformats.org/officeDocument/2006/relationships/footer" Target="/word/footer1.xml" Id="Raa4baadac3894d39" /></Relationships>
</file>