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5504e12e1d4a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PERTRINE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PERTRINE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feb0064a3f5432c"/>
      <w:footerReference xmlns:r="http://schemas.openxmlformats.org/officeDocument/2006/relationships" w:type="default" r:id="Rb5abccdcf3e64e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PERTRINE AS   ·   Org.nr 935 010 403   ·   Klosterhagen 33A   ·   3732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PERTRINE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eb0064a3f5432c" /><Relationship Type="http://schemas.openxmlformats.org/officeDocument/2006/relationships/footer" Target="/word/footer1.xml" Id="Rb5abccdcf3e64e6c" /></Relationships>
</file>